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8A" w:rsidRDefault="00C53E8A" w:rsidP="0003640E">
      <w:pPr>
        <w:autoSpaceDE w:val="0"/>
        <w:autoSpaceDN w:val="0"/>
        <w:adjustRightInd w:val="0"/>
        <w:spacing w:after="24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AIM LEVELS V-XII PERFORMANCE EXAM CHECKLIST</w:t>
      </w:r>
    </w:p>
    <w:p w:rsidR="00C53E8A" w:rsidRPr="00C53E8A" w:rsidRDefault="00C53E8A" w:rsidP="00C53E8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-BoldMT"/>
          <w:b/>
          <w:bCs/>
          <w:color w:val="000000"/>
          <w:sz w:val="24"/>
          <w:szCs w:val="24"/>
        </w:rPr>
        <w:t xml:space="preserve">All teachers </w:t>
      </w:r>
      <w:r w:rsidRPr="00C53E8A">
        <w:rPr>
          <w:rFonts w:cs="TimesNewRomanPSMT"/>
          <w:color w:val="000000"/>
          <w:sz w:val="24"/>
          <w:szCs w:val="24"/>
        </w:rPr>
        <w:t>entering students in the AIM examinations MUST be members of MTNA and ISMTA</w:t>
      </w:r>
    </w:p>
    <w:p w:rsidR="00C53E8A" w:rsidRPr="00C53E8A" w:rsidRDefault="00C53E8A" w:rsidP="00C53E8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 xml:space="preserve">and are </w:t>
      </w:r>
      <w:r w:rsidRPr="00C53E8A">
        <w:rPr>
          <w:rFonts w:cs="TimesNewRomanPS-BoldMT"/>
          <w:b/>
          <w:bCs/>
          <w:color w:val="000000"/>
          <w:sz w:val="24"/>
          <w:szCs w:val="24"/>
        </w:rPr>
        <w:t xml:space="preserve">required to volunteer their time with the exams </w:t>
      </w:r>
      <w:r w:rsidRPr="00C53E8A">
        <w:rPr>
          <w:rFonts w:cs="TimesNewRomanPSMT"/>
          <w:color w:val="000000"/>
          <w:sz w:val="24"/>
          <w:szCs w:val="24"/>
        </w:rPr>
        <w:t xml:space="preserve">as requested by the </w:t>
      </w:r>
      <w:r w:rsidR="00DE079C" w:rsidRPr="00C53E8A">
        <w:rPr>
          <w:rFonts w:cs="TimesNewRomanPSMT"/>
          <w:color w:val="000000"/>
          <w:sz w:val="24"/>
          <w:szCs w:val="24"/>
        </w:rPr>
        <w:t>NWSMTA</w:t>
      </w:r>
      <w:r w:rsidR="00DE079C">
        <w:rPr>
          <w:rFonts w:cs="TimesNewRomanPSMT"/>
          <w:color w:val="000000"/>
          <w:sz w:val="24"/>
          <w:szCs w:val="24"/>
        </w:rPr>
        <w:t xml:space="preserve"> </w:t>
      </w:r>
      <w:r w:rsidR="00DE079C" w:rsidRPr="00C53E8A">
        <w:rPr>
          <w:rFonts w:cs="TimesNewRomanPSMT"/>
          <w:color w:val="000000"/>
          <w:sz w:val="24"/>
          <w:szCs w:val="24"/>
        </w:rPr>
        <w:t>AIM</w:t>
      </w:r>
    </w:p>
    <w:p w:rsidR="00C53E8A" w:rsidRPr="00C53E8A" w:rsidRDefault="00C53E8A" w:rsidP="00CA68D8">
      <w:pPr>
        <w:autoSpaceDE w:val="0"/>
        <w:autoSpaceDN w:val="0"/>
        <w:adjustRightInd w:val="0"/>
        <w:spacing w:after="360" w:line="240" w:lineRule="auto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 xml:space="preserve">Committee. If a teacher cannot work at the exam, a </w:t>
      </w:r>
      <w:r w:rsidRPr="00A64069">
        <w:rPr>
          <w:rFonts w:cs="TimesNewRomanPSMT"/>
          <w:color w:val="000000"/>
          <w:sz w:val="24"/>
          <w:szCs w:val="24"/>
          <w:u w:val="single"/>
        </w:rPr>
        <w:t>qualified</w:t>
      </w:r>
      <w:r w:rsidRPr="00C53E8A">
        <w:rPr>
          <w:rFonts w:cs="TimesNewRomanPSMT"/>
          <w:color w:val="000000"/>
          <w:sz w:val="24"/>
          <w:szCs w:val="24"/>
        </w:rPr>
        <w:t xml:space="preserve"> substitute must be arranged for by the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 xml:space="preserve">teacher. 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 xml:space="preserve">Parent letters, Harper maps and a general information page are </w:t>
      </w:r>
      <w:r w:rsidR="00A64069">
        <w:rPr>
          <w:rFonts w:cs="TimesNewRomanPSMT"/>
          <w:color w:val="000000"/>
          <w:sz w:val="24"/>
          <w:szCs w:val="24"/>
        </w:rPr>
        <w:t xml:space="preserve">available </w:t>
      </w:r>
      <w:r w:rsidRPr="00C53E8A">
        <w:rPr>
          <w:rFonts w:cs="TimesNewRomanPSMT"/>
          <w:color w:val="000000"/>
          <w:sz w:val="24"/>
          <w:szCs w:val="24"/>
        </w:rPr>
        <w:t xml:space="preserve">on the </w:t>
      </w:r>
      <w:hyperlink r:id="rId5" w:history="1">
        <w:r w:rsidRPr="00C53E8A">
          <w:rPr>
            <w:rStyle w:val="Hyperlink"/>
            <w:rFonts w:cs="TimesNewRomanPSMT"/>
            <w:color w:val="auto"/>
            <w:sz w:val="24"/>
            <w:szCs w:val="24"/>
          </w:rPr>
          <w:t>www.nwsmta.org</w:t>
        </w:r>
      </w:hyperlink>
      <w:r w:rsidRPr="00C53E8A">
        <w:rPr>
          <w:rFonts w:cs="TimesNewRomanPSMT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website</w:t>
      </w:r>
      <w:r w:rsidR="00A64069">
        <w:rPr>
          <w:rFonts w:cs="TimesNewRomanPSMT"/>
          <w:color w:val="000000"/>
          <w:sz w:val="24"/>
          <w:szCs w:val="24"/>
        </w:rPr>
        <w:t xml:space="preserve"> or from the AIM Coordinator</w:t>
      </w:r>
      <w:r w:rsidRPr="00C53E8A">
        <w:rPr>
          <w:rFonts w:cs="TimesNewRomanPSMT"/>
          <w:color w:val="000000"/>
          <w:sz w:val="24"/>
          <w:szCs w:val="24"/>
        </w:rPr>
        <w:t>.</w:t>
      </w:r>
    </w:p>
    <w:p w:rsidR="00C53E8A" w:rsidRPr="00C53E8A" w:rsidRDefault="00C53E8A" w:rsidP="00A6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="TimesNewRomanPSMT"/>
          <w:color w:val="000000"/>
          <w:sz w:val="24"/>
          <w:szCs w:val="24"/>
        </w:rPr>
      </w:pPr>
      <w:r w:rsidRPr="00C53E8A">
        <w:rPr>
          <w:rFonts w:cs="Symbol"/>
          <w:color w:val="000000"/>
          <w:sz w:val="24"/>
          <w:szCs w:val="24"/>
        </w:rPr>
        <w:t xml:space="preserve">• </w:t>
      </w:r>
      <w:r w:rsidRPr="00A64069">
        <w:rPr>
          <w:rFonts w:cs="TimesNewRomanPS-BoldMT"/>
          <w:bCs/>
          <w:color w:val="000000"/>
          <w:sz w:val="24"/>
          <w:szCs w:val="24"/>
        </w:rPr>
        <w:t xml:space="preserve">NO </w:t>
      </w:r>
      <w:r w:rsidR="00A64069">
        <w:rPr>
          <w:rFonts w:cs="TimesNewRomanPS-BoldMT"/>
          <w:bCs/>
          <w:color w:val="000000"/>
          <w:sz w:val="24"/>
          <w:szCs w:val="24"/>
        </w:rPr>
        <w:t xml:space="preserve">exam </w:t>
      </w:r>
      <w:r w:rsidRPr="00A64069">
        <w:rPr>
          <w:rFonts w:cs="TimesNewRomanPS-BoldMT"/>
          <w:bCs/>
          <w:color w:val="000000"/>
          <w:sz w:val="24"/>
          <w:szCs w:val="24"/>
        </w:rPr>
        <w:t>will be made up except for illness</w:t>
      </w:r>
      <w:r w:rsidR="00A64069">
        <w:rPr>
          <w:rFonts w:cs="TimesNewRomanPS-BoldMT"/>
          <w:bCs/>
          <w:color w:val="000000"/>
          <w:sz w:val="24"/>
          <w:szCs w:val="24"/>
        </w:rPr>
        <w:t>,</w:t>
      </w:r>
      <w:r w:rsidR="00A64069" w:rsidRPr="00A64069">
        <w:rPr>
          <w:rFonts w:cs="TimesNewRomanPS-BoldMT"/>
          <w:bCs/>
          <w:color w:val="000000"/>
          <w:sz w:val="24"/>
          <w:szCs w:val="24"/>
        </w:rPr>
        <w:t xml:space="preserve"> family emergency</w:t>
      </w:r>
      <w:r w:rsidR="00A64069">
        <w:rPr>
          <w:rFonts w:cs="TimesNewRomanPS-BoldMT"/>
          <w:bCs/>
          <w:color w:val="000000"/>
          <w:sz w:val="24"/>
          <w:szCs w:val="24"/>
        </w:rPr>
        <w:t xml:space="preserve"> or unusual circumstances</w:t>
      </w:r>
      <w:r w:rsidRPr="00C53E8A">
        <w:rPr>
          <w:rFonts w:cs="TimesNewRomanPSMT"/>
          <w:color w:val="000000"/>
          <w:sz w:val="24"/>
          <w:szCs w:val="24"/>
        </w:rPr>
        <w:t>.</w:t>
      </w:r>
    </w:p>
    <w:p w:rsidR="00C53E8A" w:rsidRPr="00A64069" w:rsidRDefault="00C53E8A" w:rsidP="00A6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  <w:sz w:val="24"/>
          <w:szCs w:val="24"/>
        </w:rPr>
      </w:pPr>
      <w:r w:rsidRPr="00C53E8A">
        <w:rPr>
          <w:rFonts w:cs="Symbol"/>
          <w:color w:val="000000"/>
          <w:sz w:val="24"/>
          <w:szCs w:val="24"/>
        </w:rPr>
        <w:t xml:space="preserve">• </w:t>
      </w:r>
      <w:r w:rsidRPr="00C53E8A">
        <w:rPr>
          <w:rFonts w:cs="TimesNewRomanPSMT"/>
          <w:color w:val="000000"/>
          <w:sz w:val="24"/>
          <w:szCs w:val="24"/>
        </w:rPr>
        <w:t xml:space="preserve">Advise parents of the exam dates far in advance. </w:t>
      </w:r>
      <w:r w:rsidRPr="00A64069">
        <w:rPr>
          <w:rFonts w:cs="TimesNewRomanPS-BoldMT"/>
          <w:bCs/>
          <w:color w:val="000000"/>
          <w:sz w:val="24"/>
          <w:szCs w:val="24"/>
        </w:rPr>
        <w:t>If a student cannot play on the date set</w:t>
      </w:r>
    </w:p>
    <w:p w:rsidR="00C53E8A" w:rsidRPr="00C53E8A" w:rsidRDefault="00A64069" w:rsidP="00A6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Cs/>
          <w:color w:val="000000"/>
          <w:sz w:val="24"/>
          <w:szCs w:val="24"/>
        </w:rPr>
        <w:t xml:space="preserve">   </w:t>
      </w:r>
      <w:r w:rsidR="00C53E8A" w:rsidRPr="00A64069">
        <w:rPr>
          <w:rFonts w:cs="TimesNewRomanPS-BoldMT"/>
          <w:bCs/>
          <w:color w:val="000000"/>
          <w:sz w:val="24"/>
          <w:szCs w:val="24"/>
        </w:rPr>
        <w:t>for the exam because of a previous commitment, DO NOT REGISTER that student.</w:t>
      </w:r>
    </w:p>
    <w:p w:rsidR="00C53E8A" w:rsidRPr="00C53E8A" w:rsidRDefault="00C53E8A" w:rsidP="00A6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C53E8A">
        <w:rPr>
          <w:rFonts w:cs="Symbol"/>
          <w:color w:val="000000"/>
          <w:sz w:val="24"/>
          <w:szCs w:val="24"/>
        </w:rPr>
        <w:t xml:space="preserve">• </w:t>
      </w:r>
      <w:r w:rsidRPr="00A64069">
        <w:rPr>
          <w:rFonts w:cs="TimesNewRomanPS-BoldMT"/>
          <w:bCs/>
          <w:color w:val="000000"/>
          <w:sz w:val="24"/>
          <w:szCs w:val="24"/>
        </w:rPr>
        <w:t>TIME REQUESTS</w:t>
      </w:r>
      <w:r w:rsidRPr="00C53E8A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(“A.M.” from 8</w:t>
      </w:r>
      <w:r w:rsidR="00A64069">
        <w:rPr>
          <w:rFonts w:cs="TimesNewRomanPSMT"/>
          <w:color w:val="000000"/>
          <w:sz w:val="24"/>
          <w:szCs w:val="24"/>
        </w:rPr>
        <w:t>:30</w:t>
      </w:r>
      <w:r w:rsidRPr="00C53E8A">
        <w:rPr>
          <w:rFonts w:cs="TimesNewRomanPSMT"/>
          <w:color w:val="000000"/>
          <w:sz w:val="24"/>
          <w:szCs w:val="24"/>
        </w:rPr>
        <w:t xml:space="preserve"> a.m. to 1 p.m. and “P.M.”</w:t>
      </w:r>
      <w:r w:rsidR="00A64069">
        <w:rPr>
          <w:rFonts w:cs="TimesNewRomanPSMT"/>
          <w:color w:val="000000"/>
          <w:sz w:val="24"/>
          <w:szCs w:val="24"/>
        </w:rPr>
        <w:t xml:space="preserve"> from 1 p.m. to 5:30</w:t>
      </w:r>
      <w:r w:rsidRPr="00C53E8A">
        <w:rPr>
          <w:rFonts w:cs="TimesNewRomanPSMT"/>
          <w:color w:val="000000"/>
          <w:sz w:val="24"/>
          <w:szCs w:val="24"/>
        </w:rPr>
        <w:t xml:space="preserve"> p.m.) will</w:t>
      </w:r>
    </w:p>
    <w:p w:rsidR="00C53E8A" w:rsidRPr="00C53E8A" w:rsidRDefault="00A64069" w:rsidP="00A6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   </w:t>
      </w:r>
      <w:r w:rsidR="00C53E8A" w:rsidRPr="00C53E8A">
        <w:rPr>
          <w:rFonts w:cs="TimesNewRomanPSMT"/>
          <w:color w:val="000000"/>
          <w:sz w:val="24"/>
          <w:szCs w:val="24"/>
        </w:rPr>
        <w:t>be considered, but NOT guaranteed.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="00C53E8A" w:rsidRPr="00C53E8A">
        <w:rPr>
          <w:rFonts w:cs="TimesNewRomanPSMT"/>
          <w:color w:val="000000"/>
          <w:sz w:val="24"/>
          <w:szCs w:val="24"/>
        </w:rPr>
        <w:t xml:space="preserve"> </w:t>
      </w:r>
      <w:r w:rsidR="00C53E8A" w:rsidRPr="00C53E8A">
        <w:rPr>
          <w:rFonts w:cs="TimesNewRomanPS-BoldMT"/>
          <w:b/>
          <w:bCs/>
          <w:color w:val="000000"/>
          <w:sz w:val="24"/>
          <w:szCs w:val="24"/>
        </w:rPr>
        <w:t xml:space="preserve">ABSOLUTELY NO CHANGES </w:t>
      </w:r>
      <w:r w:rsidR="00C53E8A" w:rsidRPr="00C53E8A">
        <w:rPr>
          <w:rFonts w:cs="TimesNewRomanPSMT"/>
          <w:color w:val="000000"/>
          <w:sz w:val="24"/>
          <w:szCs w:val="24"/>
        </w:rPr>
        <w:t>can be made once</w:t>
      </w:r>
    </w:p>
    <w:p w:rsidR="00C53E8A" w:rsidRPr="00C53E8A" w:rsidRDefault="00A64069" w:rsidP="00A6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   </w:t>
      </w:r>
      <w:r w:rsidR="00C53E8A" w:rsidRPr="00C53E8A">
        <w:rPr>
          <w:rFonts w:cs="TimesNewRomanPSMT"/>
          <w:color w:val="000000"/>
          <w:sz w:val="24"/>
          <w:szCs w:val="24"/>
        </w:rPr>
        <w:t>the scheduling is completed.</w:t>
      </w:r>
    </w:p>
    <w:p w:rsidR="00A64069" w:rsidRDefault="00C53E8A" w:rsidP="00A6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  <w:r w:rsidRPr="00C53E8A">
        <w:rPr>
          <w:rFonts w:cs="Symbol"/>
          <w:color w:val="000000"/>
          <w:sz w:val="24"/>
          <w:szCs w:val="24"/>
        </w:rPr>
        <w:t xml:space="preserve">• </w:t>
      </w:r>
      <w:r w:rsidRPr="00C53E8A">
        <w:rPr>
          <w:rFonts w:cs="TimesNewRomanPS-BoldMT"/>
          <w:b/>
          <w:bCs/>
          <w:color w:val="000000"/>
          <w:sz w:val="24"/>
          <w:szCs w:val="24"/>
        </w:rPr>
        <w:t xml:space="preserve">Levels XI and XII </w:t>
      </w:r>
      <w:r w:rsidR="00A64069" w:rsidRPr="00A64069">
        <w:rPr>
          <w:rFonts w:cs="TimesNewRomanPS-BoldMT"/>
          <w:bCs/>
          <w:color w:val="000000"/>
          <w:sz w:val="24"/>
          <w:szCs w:val="24"/>
        </w:rPr>
        <w:t xml:space="preserve">have the option of </w:t>
      </w:r>
      <w:r w:rsidRPr="00A64069">
        <w:rPr>
          <w:rFonts w:cs="TimesNewRomanPSMT"/>
          <w:color w:val="000000"/>
          <w:sz w:val="24"/>
          <w:szCs w:val="24"/>
        </w:rPr>
        <w:t>different dates and</w:t>
      </w:r>
      <w:r w:rsidRPr="00C53E8A">
        <w:rPr>
          <w:rFonts w:cs="TimesNewRomanPSMT"/>
          <w:b/>
          <w:color w:val="000000"/>
          <w:sz w:val="24"/>
          <w:szCs w:val="24"/>
        </w:rPr>
        <w:t xml:space="preserve"> require a different enrollment form </w:t>
      </w:r>
    </w:p>
    <w:p w:rsidR="00C53E8A" w:rsidRDefault="00A64069" w:rsidP="00A6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b/>
          <w:color w:val="000000"/>
          <w:sz w:val="24"/>
          <w:szCs w:val="24"/>
        </w:rPr>
        <w:t xml:space="preserve">  </w:t>
      </w:r>
      <w:r w:rsidRPr="00A64069">
        <w:rPr>
          <w:rFonts w:cs="TimesNewRomanPSMT"/>
          <w:color w:val="000000"/>
          <w:sz w:val="24"/>
          <w:szCs w:val="24"/>
        </w:rPr>
        <w:t xml:space="preserve"> </w:t>
      </w:r>
      <w:r w:rsidR="00C53E8A" w:rsidRPr="00A64069">
        <w:rPr>
          <w:rFonts w:cs="TimesNewRomanPSMT"/>
          <w:color w:val="000000"/>
          <w:sz w:val="24"/>
          <w:szCs w:val="24"/>
        </w:rPr>
        <w:t>(</w:t>
      </w:r>
      <w:r w:rsidR="00C53E8A" w:rsidRPr="00C53E8A">
        <w:rPr>
          <w:rFonts w:cs="TimesNewRomanPSMT"/>
          <w:color w:val="000000"/>
          <w:sz w:val="24"/>
          <w:szCs w:val="24"/>
        </w:rPr>
        <w:t>see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="00C53E8A" w:rsidRPr="00C53E8A">
        <w:rPr>
          <w:rFonts w:cs="TimesNewRomanPSMT"/>
          <w:color w:val="000000"/>
          <w:sz w:val="24"/>
          <w:szCs w:val="24"/>
        </w:rPr>
        <w:t>website). The repertoire f</w:t>
      </w:r>
      <w:r w:rsidR="00C53E8A">
        <w:rPr>
          <w:rFonts w:cs="TimesNewRomanPSMT"/>
          <w:color w:val="000000"/>
          <w:sz w:val="24"/>
          <w:szCs w:val="24"/>
        </w:rPr>
        <w:t xml:space="preserve">orm is the same for all levels </w:t>
      </w:r>
      <w:r w:rsidR="00C53E8A" w:rsidRPr="00C53E8A">
        <w:rPr>
          <w:rFonts w:cs="TimesNewRomanPSMT"/>
          <w:color w:val="000000"/>
          <w:sz w:val="24"/>
          <w:szCs w:val="24"/>
        </w:rPr>
        <w:t>V-XII.</w:t>
      </w:r>
    </w:p>
    <w:p w:rsidR="00A64069" w:rsidRPr="00CA68D8" w:rsidRDefault="00C53E8A" w:rsidP="0003640E">
      <w:pPr>
        <w:autoSpaceDE w:val="0"/>
        <w:autoSpaceDN w:val="0"/>
        <w:adjustRightInd w:val="0"/>
        <w:spacing w:before="480" w:after="0" w:line="240" w:lineRule="auto"/>
        <w:ind w:left="634"/>
        <w:jc w:val="center"/>
        <w:rPr>
          <w:rFonts w:cs="TimesNewRomanPSMT"/>
          <w:b/>
          <w:color w:val="000000"/>
          <w:sz w:val="28"/>
          <w:szCs w:val="28"/>
        </w:rPr>
      </w:pPr>
      <w:r w:rsidRPr="00CA68D8">
        <w:rPr>
          <w:rFonts w:cs="TimesNewRomanPSMT"/>
          <w:b/>
          <w:color w:val="000000"/>
          <w:sz w:val="28"/>
          <w:szCs w:val="28"/>
        </w:rPr>
        <w:t>The following checklist will make enrolling students easier.</w:t>
      </w:r>
    </w:p>
    <w:p w:rsidR="00C53E8A" w:rsidRPr="00A64069" w:rsidRDefault="00C53E8A" w:rsidP="00A64069">
      <w:pPr>
        <w:autoSpaceDE w:val="0"/>
        <w:autoSpaceDN w:val="0"/>
        <w:adjustRightInd w:val="0"/>
        <w:spacing w:after="120" w:line="240" w:lineRule="auto"/>
        <w:jc w:val="center"/>
        <w:rPr>
          <w:rFonts w:cs="TimesNewRomanPSMT"/>
          <w:b/>
          <w:color w:val="000000"/>
          <w:sz w:val="24"/>
          <w:szCs w:val="24"/>
        </w:rPr>
      </w:pPr>
      <w:r w:rsidRPr="00A64069">
        <w:rPr>
          <w:rFonts w:cs="TimesNewRomanPSMT"/>
          <w:b/>
          <w:color w:val="000000"/>
          <w:sz w:val="24"/>
          <w:szCs w:val="24"/>
        </w:rPr>
        <w:t>Please follow the directions carefully.</w:t>
      </w:r>
    </w:p>
    <w:p w:rsidR="00C53E8A" w:rsidRPr="00C53E8A" w:rsidRDefault="00C53E8A" w:rsidP="00A64069">
      <w:pPr>
        <w:autoSpaceDE w:val="0"/>
        <w:autoSpaceDN w:val="0"/>
        <w:adjustRightInd w:val="0"/>
        <w:spacing w:after="120" w:line="240" w:lineRule="auto"/>
        <w:ind w:left="634" w:hanging="634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 xml:space="preserve">_____Read the AIM Syllabus carefully. 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 xml:space="preserve">Double-check repertoire </w:t>
      </w:r>
      <w:r w:rsidR="00A64069" w:rsidRPr="00A64069">
        <w:rPr>
          <w:rFonts w:cs="TimesNewRomanPSMT"/>
          <w:b/>
          <w:color w:val="000000"/>
          <w:sz w:val="24"/>
          <w:szCs w:val="24"/>
        </w:rPr>
        <w:t>EARLY</w:t>
      </w:r>
      <w:r w:rsidR="00A64069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to be sure that it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fulfills requirements of List A, List B, etc. as well as the proper level.</w:t>
      </w:r>
    </w:p>
    <w:p w:rsidR="00C53E8A" w:rsidRPr="00422657" w:rsidRDefault="00C53E8A" w:rsidP="00A64069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 xml:space="preserve">_____If music selection is not found in the AIM Syllabus, write for approval from the </w:t>
      </w:r>
      <w:r w:rsidRPr="00422657">
        <w:rPr>
          <w:rFonts w:cs="TimesNewRomanPSMT"/>
          <w:b/>
          <w:color w:val="000000"/>
          <w:sz w:val="24"/>
          <w:szCs w:val="24"/>
        </w:rPr>
        <w:t>State</w:t>
      </w:r>
    </w:p>
    <w:p w:rsidR="00C53E8A" w:rsidRPr="00C53E8A" w:rsidRDefault="00C53E8A" w:rsidP="00A64069">
      <w:pPr>
        <w:autoSpaceDE w:val="0"/>
        <w:autoSpaceDN w:val="0"/>
        <w:adjustRightInd w:val="0"/>
        <w:spacing w:after="120" w:line="240" w:lineRule="auto"/>
        <w:ind w:left="634"/>
        <w:rPr>
          <w:rFonts w:cs="TimesNewRomanPSMT"/>
          <w:color w:val="000000"/>
          <w:sz w:val="24"/>
          <w:szCs w:val="24"/>
        </w:rPr>
      </w:pPr>
      <w:r w:rsidRPr="00422657">
        <w:rPr>
          <w:rFonts w:cs="TimesNewRomanPSMT"/>
          <w:b/>
          <w:color w:val="000000"/>
          <w:sz w:val="24"/>
          <w:szCs w:val="24"/>
        </w:rPr>
        <w:t>Repertoire Approval Chair (Lynette Zelis,</w:t>
      </w:r>
      <w:r w:rsidRPr="00C53E8A">
        <w:rPr>
          <w:rFonts w:cs="TimesNewRomanPSMT"/>
          <w:color w:val="000000"/>
          <w:sz w:val="24"/>
          <w:szCs w:val="24"/>
        </w:rPr>
        <w:t xml:space="preserve"> 203 E. Hawthorne, Wheaton, IL 60187 or email:</w:t>
      </w:r>
      <w:r w:rsidR="00A64069">
        <w:rPr>
          <w:rFonts w:cs="TimesNewRomanPSMT"/>
          <w:color w:val="000000"/>
          <w:sz w:val="24"/>
          <w:szCs w:val="24"/>
        </w:rPr>
        <w:t xml:space="preserve">  </w:t>
      </w:r>
      <w:r w:rsidRPr="00422657">
        <w:rPr>
          <w:rFonts w:cs="TimesNewRomanPSMT"/>
          <w:sz w:val="24"/>
          <w:szCs w:val="24"/>
        </w:rPr>
        <w:t>lynettezelis@gmail.com</w:t>
      </w:r>
      <w:r w:rsidRPr="00C53E8A">
        <w:rPr>
          <w:rFonts w:cs="TimesNewRomanPSMT"/>
          <w:color w:val="000000"/>
          <w:sz w:val="24"/>
          <w:szCs w:val="24"/>
        </w:rPr>
        <w:t xml:space="preserve">) </w:t>
      </w:r>
      <w:r w:rsidRPr="00A64069">
        <w:rPr>
          <w:rFonts w:cs="TimesNewRomanPSMT"/>
          <w:b/>
          <w:color w:val="000000"/>
          <w:sz w:val="24"/>
          <w:szCs w:val="24"/>
        </w:rPr>
        <w:t>before January 15</w:t>
      </w:r>
      <w:r w:rsidRPr="00C53E8A">
        <w:rPr>
          <w:rFonts w:cs="TimesNewRomanPSMT"/>
          <w:color w:val="000000"/>
          <w:sz w:val="24"/>
          <w:szCs w:val="24"/>
        </w:rPr>
        <w:t xml:space="preserve">. </w:t>
      </w:r>
      <w:r>
        <w:rPr>
          <w:rFonts w:cs="TimesNewRomanPSMT"/>
          <w:color w:val="000000"/>
          <w:sz w:val="24"/>
          <w:szCs w:val="24"/>
        </w:rPr>
        <w:t xml:space="preserve"> I</w:t>
      </w:r>
      <w:r w:rsidRPr="00C53E8A">
        <w:rPr>
          <w:rFonts w:cs="TimesNewRomanPSMT"/>
          <w:color w:val="000000"/>
          <w:sz w:val="24"/>
          <w:szCs w:val="24"/>
        </w:rPr>
        <w:t>nclude a copy of the piece and state which AIM</w:t>
      </w:r>
      <w:r w:rsidR="00A64069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Level</w:t>
      </w:r>
      <w:r>
        <w:rPr>
          <w:rFonts w:cs="TimesNewRomanPSMT"/>
          <w:color w:val="000000"/>
          <w:sz w:val="24"/>
          <w:szCs w:val="24"/>
        </w:rPr>
        <w:t xml:space="preserve"> (V, VI, etc.)</w:t>
      </w:r>
      <w:r w:rsidRPr="00C53E8A">
        <w:rPr>
          <w:rFonts w:cs="TimesNewRomanPSMT"/>
          <w:color w:val="000000"/>
          <w:sz w:val="24"/>
          <w:szCs w:val="24"/>
        </w:rPr>
        <w:t xml:space="preserve"> and List (A, B, etc.) that the music would replace. 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If the selection is from a recognized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comp</w:t>
      </w:r>
      <w:r>
        <w:rPr>
          <w:rFonts w:cs="TimesNewRomanPSMT"/>
          <w:color w:val="000000"/>
          <w:sz w:val="24"/>
          <w:szCs w:val="24"/>
        </w:rPr>
        <w:t xml:space="preserve">etition or audition list, </w:t>
      </w:r>
      <w:r w:rsidRPr="00C53E8A">
        <w:rPr>
          <w:rFonts w:cs="TimesNewRomanPSMT"/>
          <w:color w:val="000000"/>
          <w:sz w:val="24"/>
          <w:szCs w:val="24"/>
        </w:rPr>
        <w:t>note which one it is and if possible, include the list.</w:t>
      </w:r>
    </w:p>
    <w:p w:rsidR="00C53E8A" w:rsidRPr="00C53E8A" w:rsidRDefault="00C53E8A" w:rsidP="00A64069">
      <w:pPr>
        <w:autoSpaceDE w:val="0"/>
        <w:autoSpaceDN w:val="0"/>
        <w:adjustRightInd w:val="0"/>
        <w:spacing w:after="0" w:line="240" w:lineRule="auto"/>
        <w:ind w:left="630" w:hanging="630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>_____Check the Yearbook or NWSMTA website (www.nwsmta.org) for the date of the</w:t>
      </w:r>
    </w:p>
    <w:p w:rsidR="00C53E8A" w:rsidRPr="00C53E8A" w:rsidRDefault="00C53E8A" w:rsidP="00A64069">
      <w:pPr>
        <w:autoSpaceDE w:val="0"/>
        <w:autoSpaceDN w:val="0"/>
        <w:adjustRightInd w:val="0"/>
        <w:spacing w:after="0" w:line="240" w:lineRule="auto"/>
        <w:ind w:left="630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Performance Exams (Levels V</w:t>
      </w:r>
      <w:r w:rsidRPr="00C53E8A">
        <w:rPr>
          <w:rFonts w:cs="TimesNewRomanPSMT"/>
          <w:color w:val="000000"/>
          <w:sz w:val="24"/>
          <w:szCs w:val="24"/>
        </w:rPr>
        <w:t>-XII), the entry deadline, and name of the designated</w:t>
      </w:r>
    </w:p>
    <w:p w:rsidR="00C53E8A" w:rsidRPr="00C53E8A" w:rsidRDefault="00C53E8A" w:rsidP="00A64069">
      <w:pPr>
        <w:autoSpaceDE w:val="0"/>
        <w:autoSpaceDN w:val="0"/>
        <w:adjustRightInd w:val="0"/>
        <w:spacing w:after="120" w:line="240" w:lineRule="auto"/>
        <w:ind w:left="634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>Performance Co-Chairperson to whom entries should be submitted.</w:t>
      </w:r>
    </w:p>
    <w:p w:rsidR="00C53E8A" w:rsidRPr="00C53E8A" w:rsidRDefault="00C53E8A" w:rsidP="00CA68D8">
      <w:pPr>
        <w:autoSpaceDE w:val="0"/>
        <w:autoSpaceDN w:val="0"/>
        <w:adjustRightInd w:val="0"/>
        <w:spacing w:after="120" w:line="240" w:lineRule="auto"/>
        <w:ind w:left="634" w:hanging="634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>_____Send the following materials to the designated Performance Co-chair by the event’s deadline:</w:t>
      </w:r>
    </w:p>
    <w:p w:rsidR="00C53E8A" w:rsidRPr="00C53E8A" w:rsidRDefault="00C53E8A" w:rsidP="00A64069">
      <w:pPr>
        <w:autoSpaceDE w:val="0"/>
        <w:autoSpaceDN w:val="0"/>
        <w:adjustRightInd w:val="0"/>
        <w:spacing w:after="0" w:line="240" w:lineRule="auto"/>
        <w:ind w:left="810" w:hanging="180"/>
        <w:rPr>
          <w:rFonts w:cs="TimesNewRomanPSMT"/>
          <w:color w:val="000000"/>
          <w:sz w:val="24"/>
          <w:szCs w:val="24"/>
        </w:rPr>
      </w:pPr>
      <w:r w:rsidRPr="00C53E8A">
        <w:rPr>
          <w:rFonts w:cs="Symbol"/>
          <w:color w:val="000000"/>
          <w:sz w:val="24"/>
          <w:szCs w:val="24"/>
        </w:rPr>
        <w:t xml:space="preserve">• </w:t>
      </w:r>
      <w:r w:rsidRPr="00C53E8A">
        <w:rPr>
          <w:rFonts w:cs="TimesNewRomanPSMT"/>
          <w:color w:val="000000"/>
          <w:sz w:val="24"/>
          <w:szCs w:val="24"/>
        </w:rPr>
        <w:t>Two (2) c</w:t>
      </w:r>
      <w:r>
        <w:rPr>
          <w:rFonts w:cs="TimesNewRomanPSMT"/>
          <w:color w:val="000000"/>
          <w:sz w:val="24"/>
          <w:szCs w:val="24"/>
        </w:rPr>
        <w:t xml:space="preserve">opies of the </w:t>
      </w:r>
      <w:r w:rsidRPr="0003640E">
        <w:rPr>
          <w:rFonts w:cs="TimesNewRomanPSMT"/>
          <w:color w:val="000000"/>
          <w:sz w:val="24"/>
          <w:szCs w:val="24"/>
          <w:u w:val="single"/>
        </w:rPr>
        <w:t>Levels V-X</w:t>
      </w:r>
      <w:r w:rsidRPr="00C53E8A">
        <w:rPr>
          <w:rFonts w:cs="TimesNewRomanPSMT"/>
          <w:color w:val="000000"/>
          <w:sz w:val="24"/>
          <w:szCs w:val="24"/>
        </w:rPr>
        <w:t xml:space="preserve"> Performance Exam Enrollment Form which is found</w:t>
      </w:r>
    </w:p>
    <w:p w:rsidR="00C53E8A" w:rsidRPr="00C53E8A" w:rsidRDefault="00C53E8A" w:rsidP="00CA68D8">
      <w:pPr>
        <w:autoSpaceDE w:val="0"/>
        <w:autoSpaceDN w:val="0"/>
        <w:adjustRightInd w:val="0"/>
        <w:spacing w:after="120" w:line="240" w:lineRule="auto"/>
        <w:ind w:left="806"/>
        <w:rPr>
          <w:rFonts w:cs="TimesNewRomanPSMT"/>
          <w:color w:val="000000"/>
          <w:sz w:val="24"/>
          <w:szCs w:val="24"/>
        </w:rPr>
      </w:pPr>
      <w:proofErr w:type="gramStart"/>
      <w:r w:rsidRPr="00C53E8A">
        <w:rPr>
          <w:rFonts w:cs="TimesNewRomanPSMT"/>
          <w:color w:val="000000"/>
          <w:sz w:val="24"/>
          <w:szCs w:val="24"/>
        </w:rPr>
        <w:t>on the NWSMTA website (</w:t>
      </w:r>
      <w:hyperlink r:id="rId6" w:history="1">
        <w:r w:rsidR="0003640E" w:rsidRPr="0003640E">
          <w:rPr>
            <w:rStyle w:val="Hyperlink"/>
            <w:rFonts w:cs="TimesNewRomanPSMT"/>
            <w:color w:val="auto"/>
            <w:sz w:val="24"/>
            <w:szCs w:val="24"/>
          </w:rPr>
          <w:t>www.nwsmta.org</w:t>
        </w:r>
      </w:hyperlink>
      <w:r w:rsidRPr="00C53E8A">
        <w:rPr>
          <w:rFonts w:cs="TimesNewRomanPSMT"/>
          <w:color w:val="000000"/>
          <w:sz w:val="24"/>
          <w:szCs w:val="24"/>
        </w:rPr>
        <w:t>)</w:t>
      </w:r>
      <w:r w:rsidR="0003640E">
        <w:rPr>
          <w:rFonts w:cs="TimesNewRomanPSMT"/>
          <w:color w:val="000000"/>
          <w:sz w:val="24"/>
          <w:szCs w:val="24"/>
        </w:rPr>
        <w:t xml:space="preserve"> AND/OR i</w:t>
      </w:r>
      <w:r w:rsidRPr="00C53E8A">
        <w:rPr>
          <w:rFonts w:cs="TimesNewRomanPSMT"/>
          <w:color w:val="000000"/>
          <w:sz w:val="24"/>
          <w:szCs w:val="24"/>
        </w:rPr>
        <w:t>f entering students in Levels XI and XII,</w:t>
      </w:r>
      <w:r w:rsidR="0003640E">
        <w:rPr>
          <w:rFonts w:cs="TimesNewRomanPSMT"/>
          <w:color w:val="000000"/>
          <w:sz w:val="24"/>
          <w:szCs w:val="24"/>
        </w:rPr>
        <w:t xml:space="preserve"> write that info</w:t>
      </w:r>
      <w:r w:rsidRPr="00C53E8A">
        <w:rPr>
          <w:rFonts w:cs="TimesNewRomanPSMT"/>
          <w:color w:val="000000"/>
          <w:sz w:val="24"/>
          <w:szCs w:val="24"/>
        </w:rPr>
        <w:t xml:space="preserve"> on the AIM </w:t>
      </w:r>
      <w:r w:rsidRPr="0003640E">
        <w:rPr>
          <w:rFonts w:cs="TimesNewRomanPSMT"/>
          <w:color w:val="000000"/>
          <w:sz w:val="24"/>
          <w:szCs w:val="24"/>
          <w:u w:val="single"/>
        </w:rPr>
        <w:t>Levels XI-XII</w:t>
      </w:r>
      <w:r w:rsidRPr="00C53E8A">
        <w:rPr>
          <w:rFonts w:cs="TimesNewRomanPSMT"/>
          <w:color w:val="000000"/>
          <w:sz w:val="24"/>
          <w:szCs w:val="24"/>
        </w:rPr>
        <w:t xml:space="preserve"> Performance Exam Enrollment Form.</w:t>
      </w:r>
      <w:bookmarkStart w:id="0" w:name="_GoBack"/>
      <w:bookmarkEnd w:id="0"/>
      <w:proofErr w:type="gramEnd"/>
    </w:p>
    <w:p w:rsidR="00C53E8A" w:rsidRPr="00C53E8A" w:rsidRDefault="00C53E8A" w:rsidP="00A64069">
      <w:pPr>
        <w:autoSpaceDE w:val="0"/>
        <w:autoSpaceDN w:val="0"/>
        <w:adjustRightInd w:val="0"/>
        <w:spacing w:after="0" w:line="240" w:lineRule="auto"/>
        <w:ind w:left="630"/>
        <w:rPr>
          <w:rFonts w:cs="TimesNewRomanPSMT"/>
          <w:color w:val="000000"/>
          <w:sz w:val="24"/>
          <w:szCs w:val="24"/>
        </w:rPr>
      </w:pPr>
      <w:r w:rsidRPr="00C53E8A">
        <w:rPr>
          <w:rFonts w:cs="Symbol"/>
          <w:color w:val="000000"/>
          <w:sz w:val="24"/>
          <w:szCs w:val="24"/>
        </w:rPr>
        <w:t xml:space="preserve">• </w:t>
      </w:r>
      <w:r>
        <w:rPr>
          <w:rFonts w:cs="TimesNewRomanPSMT"/>
          <w:color w:val="000000"/>
          <w:sz w:val="24"/>
          <w:szCs w:val="24"/>
        </w:rPr>
        <w:t>One (1) Levels V</w:t>
      </w:r>
      <w:r w:rsidRPr="00C53E8A">
        <w:rPr>
          <w:rFonts w:cs="TimesNewRomanPSMT"/>
          <w:color w:val="000000"/>
          <w:sz w:val="24"/>
          <w:szCs w:val="24"/>
        </w:rPr>
        <w:t>-XII Repertoire Form for each student. Repertoire forms include</w:t>
      </w:r>
    </w:p>
    <w:p w:rsidR="00C53E8A" w:rsidRPr="00C53E8A" w:rsidRDefault="00C53E8A" w:rsidP="00A64069">
      <w:pPr>
        <w:autoSpaceDE w:val="0"/>
        <w:autoSpaceDN w:val="0"/>
        <w:adjustRightInd w:val="0"/>
        <w:spacing w:after="0" w:line="240" w:lineRule="auto"/>
        <w:ind w:left="810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 xml:space="preserve">detailed instructions for completion; </w:t>
      </w:r>
      <w:r w:rsidRPr="00C53E8A">
        <w:rPr>
          <w:rFonts w:cs="TimesNewRomanPS-ItalicMT"/>
          <w:i/>
          <w:iCs/>
          <w:color w:val="000000"/>
          <w:sz w:val="24"/>
          <w:szCs w:val="24"/>
        </w:rPr>
        <w:t>incomplete forms may be returned to the teacher</w:t>
      </w:r>
      <w:r w:rsidRPr="00C53E8A">
        <w:rPr>
          <w:rFonts w:cs="TimesNewRomanPSMT"/>
          <w:color w:val="000000"/>
          <w:sz w:val="24"/>
          <w:szCs w:val="24"/>
        </w:rPr>
        <w:t>.</w:t>
      </w:r>
    </w:p>
    <w:p w:rsidR="00C53E8A" w:rsidRPr="00C53E8A" w:rsidRDefault="00C53E8A" w:rsidP="00A64069">
      <w:pPr>
        <w:autoSpaceDE w:val="0"/>
        <w:autoSpaceDN w:val="0"/>
        <w:adjustRightInd w:val="0"/>
        <w:spacing w:after="0" w:line="240" w:lineRule="auto"/>
        <w:ind w:left="810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>The forms are available on the www.nwsmta.org website or from</w:t>
      </w:r>
      <w:r w:rsidR="0003640E">
        <w:rPr>
          <w:rFonts w:cs="TimesNewRomanPSMT"/>
          <w:color w:val="000000"/>
          <w:sz w:val="24"/>
          <w:szCs w:val="24"/>
        </w:rPr>
        <w:t xml:space="preserve"> the</w:t>
      </w:r>
      <w:r w:rsidRPr="00C53E8A">
        <w:rPr>
          <w:rFonts w:cs="TimesNewRomanPSMT"/>
          <w:color w:val="000000"/>
          <w:sz w:val="24"/>
          <w:szCs w:val="24"/>
        </w:rPr>
        <w:t xml:space="preserve"> Performance Co-Chairs.</w:t>
      </w:r>
    </w:p>
    <w:p w:rsidR="00C53E8A" w:rsidRDefault="00C53E8A" w:rsidP="00A64069">
      <w:pPr>
        <w:autoSpaceDE w:val="0"/>
        <w:autoSpaceDN w:val="0"/>
        <w:adjustRightInd w:val="0"/>
        <w:spacing w:after="0" w:line="240" w:lineRule="auto"/>
        <w:ind w:left="630" w:hanging="630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lastRenderedPageBreak/>
        <w:t>_____Enclose NO check. Fees were previously paid with the AIM Theory Exam Enrollment Form.</w:t>
      </w:r>
    </w:p>
    <w:p w:rsidR="00C53E8A" w:rsidRPr="00C53E8A" w:rsidRDefault="00C53E8A" w:rsidP="00EC008B">
      <w:pPr>
        <w:autoSpaceDE w:val="0"/>
        <w:autoSpaceDN w:val="0"/>
        <w:adjustRightInd w:val="0"/>
        <w:spacing w:after="120" w:line="240" w:lineRule="auto"/>
        <w:ind w:left="634" w:hanging="634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 xml:space="preserve">_____Check memorization requirements carefully. </w:t>
      </w:r>
      <w:r w:rsidR="0003640E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All students must perform two (2) selections</w:t>
      </w:r>
      <w:r w:rsidR="0003640E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from memory.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 xml:space="preserve"> Any student without both (2) repertoire pieces memorized will receive a</w:t>
      </w:r>
      <w:r w:rsidR="0003640E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 xml:space="preserve">written evaluation, but no numerical score. </w:t>
      </w:r>
      <w:r w:rsidR="0003640E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The exam will be marked “Incomplete” and NO</w:t>
      </w:r>
      <w:r w:rsidR="0003640E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certificate</w:t>
      </w:r>
      <w:r>
        <w:rPr>
          <w:rFonts w:cs="TimesNewRomanPSMT"/>
          <w:color w:val="000000"/>
          <w:sz w:val="24"/>
          <w:szCs w:val="24"/>
        </w:rPr>
        <w:t>/</w:t>
      </w:r>
      <w:r w:rsidR="00DE079C">
        <w:rPr>
          <w:rFonts w:cs="TimesNewRomanPSMT"/>
          <w:color w:val="000000"/>
          <w:sz w:val="24"/>
          <w:szCs w:val="24"/>
        </w:rPr>
        <w:t xml:space="preserve">award </w:t>
      </w:r>
      <w:r w:rsidR="00DE079C" w:rsidRPr="00C53E8A">
        <w:rPr>
          <w:rFonts w:cs="TimesNewRomanPSMT"/>
          <w:color w:val="000000"/>
          <w:sz w:val="24"/>
          <w:szCs w:val="24"/>
        </w:rPr>
        <w:t>will</w:t>
      </w:r>
      <w:r w:rsidRPr="00C53E8A">
        <w:rPr>
          <w:rFonts w:cs="TimesNewRomanPSMT"/>
          <w:color w:val="000000"/>
          <w:sz w:val="24"/>
          <w:szCs w:val="24"/>
        </w:rPr>
        <w:t xml:space="preserve"> be issued. </w:t>
      </w:r>
      <w:r w:rsidR="0003640E">
        <w:rPr>
          <w:rFonts w:cs="TimesNewRomanPSMT"/>
          <w:color w:val="000000"/>
          <w:sz w:val="24"/>
          <w:szCs w:val="24"/>
        </w:rPr>
        <w:t xml:space="preserve"> Memorization of additional piece(s)</w:t>
      </w:r>
      <w:r w:rsidRPr="00C53E8A">
        <w:rPr>
          <w:rFonts w:cs="TimesNewRomanPSMT"/>
          <w:color w:val="000000"/>
          <w:sz w:val="24"/>
          <w:szCs w:val="24"/>
        </w:rPr>
        <w:t xml:space="preserve"> will add bonus points.</w:t>
      </w:r>
    </w:p>
    <w:p w:rsidR="00C53E8A" w:rsidRPr="00C53E8A" w:rsidRDefault="00C53E8A" w:rsidP="00C53E8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 xml:space="preserve">_____ </w:t>
      </w:r>
      <w:r w:rsidRPr="00C53E8A">
        <w:rPr>
          <w:rFonts w:cs="TimesNewRomanPS-BoldMT"/>
          <w:b/>
          <w:bCs/>
          <w:color w:val="000000"/>
          <w:sz w:val="24"/>
          <w:szCs w:val="24"/>
        </w:rPr>
        <w:t>Remind students to take music with them to the exam</w:t>
      </w:r>
      <w:r w:rsidRPr="00C53E8A">
        <w:rPr>
          <w:rFonts w:cs="TimesNewRomanPSMT"/>
          <w:color w:val="000000"/>
          <w:sz w:val="24"/>
          <w:szCs w:val="24"/>
        </w:rPr>
        <w:t>. NO PHOTOCOPIES WILL BE</w:t>
      </w:r>
    </w:p>
    <w:p w:rsidR="0003640E" w:rsidRDefault="00C53E8A" w:rsidP="00EC008B">
      <w:pPr>
        <w:autoSpaceDE w:val="0"/>
        <w:autoSpaceDN w:val="0"/>
        <w:adjustRightInd w:val="0"/>
        <w:spacing w:after="120" w:line="240" w:lineRule="auto"/>
        <w:ind w:left="634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 xml:space="preserve">ALLOWED. </w:t>
      </w:r>
      <w:r w:rsidR="0003640E">
        <w:rPr>
          <w:rFonts w:cs="TimesNewRomanPSMT"/>
          <w:color w:val="000000"/>
          <w:sz w:val="24"/>
          <w:szCs w:val="24"/>
        </w:rPr>
        <w:t xml:space="preserve"> </w:t>
      </w:r>
      <w:r w:rsidR="00422657" w:rsidRPr="00422657">
        <w:rPr>
          <w:rFonts w:cs="TimesNewRomanPSMT"/>
          <w:color w:val="000000"/>
          <w:sz w:val="24"/>
          <w:szCs w:val="24"/>
          <w:u w:val="single"/>
        </w:rPr>
        <w:t xml:space="preserve">If the student will use music for repertoire not </w:t>
      </w:r>
      <w:r w:rsidR="00A763CF">
        <w:rPr>
          <w:rFonts w:cs="TimesNewRomanPSMT"/>
          <w:color w:val="000000"/>
          <w:sz w:val="24"/>
          <w:szCs w:val="24"/>
          <w:u w:val="single"/>
        </w:rPr>
        <w:t xml:space="preserve">required to be </w:t>
      </w:r>
      <w:r w:rsidR="00422657" w:rsidRPr="00422657">
        <w:rPr>
          <w:rFonts w:cs="TimesNewRomanPSMT"/>
          <w:color w:val="000000"/>
          <w:sz w:val="24"/>
          <w:szCs w:val="24"/>
          <w:u w:val="single"/>
        </w:rPr>
        <w:t>memorized, a second original for the judge is appreciated</w:t>
      </w:r>
      <w:r w:rsidR="00422657">
        <w:rPr>
          <w:rFonts w:cs="TimesNewRomanPSMT"/>
          <w:color w:val="000000"/>
          <w:sz w:val="24"/>
          <w:szCs w:val="24"/>
        </w:rPr>
        <w:t xml:space="preserve">.  </w:t>
      </w:r>
      <w:r w:rsidRPr="00C53E8A">
        <w:rPr>
          <w:rFonts w:cs="TimesNewRomanPSMT"/>
          <w:color w:val="000000"/>
          <w:sz w:val="24"/>
          <w:szCs w:val="24"/>
        </w:rPr>
        <w:t xml:space="preserve">Check to see that ALL measures are numbered. </w:t>
      </w:r>
      <w:r w:rsidR="00DE079C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Any student examined without</w:t>
      </w:r>
      <w:r w:rsidR="00422657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music will receive a written evaluation, but no numerical score.</w:t>
      </w:r>
      <w:r w:rsidR="00DE079C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 xml:space="preserve"> The exam will be marked</w:t>
      </w:r>
      <w:r w:rsidR="00422657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 xml:space="preserve">“Incomplete” and NO certificate will be issued. </w:t>
      </w:r>
      <w:r w:rsidR="00DE079C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Students within one family may share music</w:t>
      </w:r>
      <w:r w:rsidR="00422657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at the exam.</w:t>
      </w:r>
      <w:r w:rsidR="0003640E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 xml:space="preserve"> Teachers are asked NOT to pass the same music book among more than two</w:t>
      </w:r>
      <w:r w:rsidR="0003640E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 xml:space="preserve">unrelated students because it can delay judging. </w:t>
      </w:r>
      <w:r w:rsidR="00DE079C">
        <w:rPr>
          <w:rFonts w:cs="TimesNewRomanPSMT"/>
          <w:color w:val="000000"/>
          <w:sz w:val="24"/>
          <w:szCs w:val="24"/>
        </w:rPr>
        <w:t xml:space="preserve"> </w:t>
      </w:r>
    </w:p>
    <w:p w:rsidR="00C53E8A" w:rsidRPr="00C53E8A" w:rsidRDefault="0003640E" w:rsidP="0003640E">
      <w:pPr>
        <w:autoSpaceDE w:val="0"/>
        <w:autoSpaceDN w:val="0"/>
        <w:adjustRightInd w:val="0"/>
        <w:spacing w:after="0" w:line="240" w:lineRule="auto"/>
        <w:ind w:left="630" w:hanging="630"/>
        <w:rPr>
          <w:rFonts w:cs="TimesNewRomanPS-ItalicMT"/>
          <w:i/>
          <w:iCs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_____ </w:t>
      </w:r>
      <w:r w:rsidR="00C53E8A" w:rsidRPr="00C53E8A">
        <w:rPr>
          <w:rFonts w:cs="TimesNewRomanPSMT"/>
          <w:color w:val="000000"/>
          <w:sz w:val="24"/>
          <w:szCs w:val="24"/>
        </w:rPr>
        <w:t>If a student is using an alternative fingering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="00C53E8A" w:rsidRPr="00C53E8A">
        <w:rPr>
          <w:rFonts w:cs="TimesNewRomanPSMT"/>
          <w:color w:val="000000"/>
          <w:sz w:val="24"/>
          <w:szCs w:val="24"/>
        </w:rPr>
        <w:t>in technic, that form should be completed by the teacher and then given to the judge by the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="00C53E8A" w:rsidRPr="00C53E8A">
        <w:rPr>
          <w:rFonts w:cs="TimesNewRomanPSMT"/>
          <w:color w:val="000000"/>
          <w:sz w:val="24"/>
          <w:szCs w:val="24"/>
        </w:rPr>
        <w:t>student.</w:t>
      </w:r>
    </w:p>
    <w:p w:rsidR="00C53E8A" w:rsidRDefault="00C53E8A" w:rsidP="00C53E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C53E8A" w:rsidRDefault="00C53E8A" w:rsidP="00C53E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C53E8A" w:rsidRPr="00422657" w:rsidRDefault="00C53E8A" w:rsidP="0042265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2265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AIM AWARDS FROM NWSMTA AND ISMTA</w:t>
      </w:r>
    </w:p>
    <w:p w:rsidR="00422657" w:rsidRDefault="00C53E8A" w:rsidP="00422657">
      <w:pPr>
        <w:autoSpaceDE w:val="0"/>
        <w:autoSpaceDN w:val="0"/>
        <w:adjustRightInd w:val="0"/>
        <w:spacing w:after="120" w:line="240" w:lineRule="auto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>AIM awards are given to students to recognize effort and achievement.</w:t>
      </w:r>
      <w:r w:rsidR="00DE079C">
        <w:rPr>
          <w:rFonts w:cs="TimesNewRomanPSMT"/>
          <w:color w:val="000000"/>
          <w:sz w:val="24"/>
          <w:szCs w:val="24"/>
        </w:rPr>
        <w:t xml:space="preserve">  </w:t>
      </w:r>
      <w:r w:rsidRPr="00C53E8A">
        <w:rPr>
          <w:rFonts w:cs="TimesNewRomanPSMT"/>
          <w:color w:val="000000"/>
          <w:sz w:val="24"/>
          <w:szCs w:val="24"/>
        </w:rPr>
        <w:t>It is also hoped that these</w:t>
      </w:r>
      <w:r w:rsidR="00422657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awards will offer additional incentive for students capable of taking the upper level examinations</w:t>
      </w:r>
      <w:r w:rsidR="00422657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and</w:t>
      </w:r>
      <w:r w:rsidR="00A763CF">
        <w:rPr>
          <w:rFonts w:cs="TimesNewRomanPSMT"/>
          <w:color w:val="000000"/>
          <w:sz w:val="24"/>
          <w:szCs w:val="24"/>
        </w:rPr>
        <w:t xml:space="preserve"> thereby</w:t>
      </w:r>
      <w:r w:rsidRPr="00C53E8A">
        <w:rPr>
          <w:rFonts w:cs="TimesNewRomanPSMT"/>
          <w:color w:val="000000"/>
          <w:sz w:val="24"/>
          <w:szCs w:val="24"/>
        </w:rPr>
        <w:t xml:space="preserve"> increase </w:t>
      </w:r>
      <w:r w:rsidR="00CA68D8">
        <w:rPr>
          <w:rFonts w:cs="TimesNewRomanPSMT"/>
          <w:color w:val="000000"/>
          <w:sz w:val="24"/>
          <w:szCs w:val="24"/>
        </w:rPr>
        <w:t xml:space="preserve">their </w:t>
      </w:r>
      <w:r w:rsidRPr="00C53E8A">
        <w:rPr>
          <w:rFonts w:cs="TimesNewRomanPSMT"/>
          <w:color w:val="000000"/>
          <w:sz w:val="24"/>
          <w:szCs w:val="24"/>
        </w:rPr>
        <w:t>participation.</w:t>
      </w:r>
    </w:p>
    <w:p w:rsidR="00C53E8A" w:rsidRPr="00C53E8A" w:rsidRDefault="00C53E8A" w:rsidP="0042265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C53E8A">
        <w:rPr>
          <w:rFonts w:cs="Symbol"/>
          <w:color w:val="000000"/>
          <w:sz w:val="24"/>
          <w:szCs w:val="24"/>
        </w:rPr>
        <w:t xml:space="preserve">• </w:t>
      </w:r>
      <w:r w:rsidRPr="00C53E8A">
        <w:rPr>
          <w:rFonts w:cs="TimesNewRomanPSMT"/>
          <w:color w:val="000000"/>
          <w:sz w:val="24"/>
          <w:szCs w:val="24"/>
        </w:rPr>
        <w:t>The first time that the student participates successfully, regardless of level, he or she will</w:t>
      </w:r>
    </w:p>
    <w:p w:rsidR="00C53E8A" w:rsidRPr="00C53E8A" w:rsidRDefault="00C53E8A" w:rsidP="00A763CF">
      <w:pPr>
        <w:autoSpaceDE w:val="0"/>
        <w:autoSpaceDN w:val="0"/>
        <w:adjustRightInd w:val="0"/>
        <w:spacing w:after="0" w:line="240" w:lineRule="auto"/>
        <w:ind w:left="180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>receive an award medal with a ribbon. The award pins, which are in the shape of the state</w:t>
      </w:r>
    </w:p>
    <w:p w:rsidR="00C53E8A" w:rsidRPr="00C53E8A" w:rsidRDefault="00C53E8A" w:rsidP="00A763CF">
      <w:pPr>
        <w:autoSpaceDE w:val="0"/>
        <w:autoSpaceDN w:val="0"/>
        <w:adjustRightInd w:val="0"/>
        <w:spacing w:after="0" w:line="240" w:lineRule="auto"/>
        <w:ind w:left="180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>of Illinois, are received for successful completion of every theory level and may be</w:t>
      </w:r>
    </w:p>
    <w:p w:rsidR="00C53E8A" w:rsidRPr="00C53E8A" w:rsidRDefault="00C53E8A" w:rsidP="00EC008B">
      <w:pPr>
        <w:autoSpaceDE w:val="0"/>
        <w:autoSpaceDN w:val="0"/>
        <w:adjustRightInd w:val="0"/>
        <w:spacing w:after="120" w:line="240" w:lineRule="auto"/>
        <w:ind w:left="187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>displayed on the medal’s ribbon.</w:t>
      </w:r>
      <w:r w:rsidR="00422657">
        <w:rPr>
          <w:rFonts w:cs="TimesNewRomanPSMT"/>
          <w:color w:val="000000"/>
          <w:sz w:val="24"/>
          <w:szCs w:val="24"/>
        </w:rPr>
        <w:t xml:space="preserve">  A certificate is awarded upon successful completion of the performance exam.</w:t>
      </w:r>
    </w:p>
    <w:p w:rsidR="00C53E8A" w:rsidRPr="00C53E8A" w:rsidRDefault="00C53E8A" w:rsidP="00C53E8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C53E8A">
        <w:rPr>
          <w:rFonts w:cs="Symbol"/>
          <w:color w:val="000000"/>
          <w:sz w:val="24"/>
          <w:szCs w:val="24"/>
        </w:rPr>
        <w:t xml:space="preserve">• </w:t>
      </w:r>
      <w:r w:rsidRPr="00C53E8A">
        <w:rPr>
          <w:rFonts w:cs="TimesNewRomanPSMT"/>
          <w:color w:val="000000"/>
          <w:sz w:val="24"/>
          <w:szCs w:val="24"/>
        </w:rPr>
        <w:t>Those students who complete Level VIII with passing scores for both theory and</w:t>
      </w:r>
    </w:p>
    <w:p w:rsidR="00C53E8A" w:rsidRPr="00C53E8A" w:rsidRDefault="00C53E8A" w:rsidP="00EC008B">
      <w:pPr>
        <w:autoSpaceDE w:val="0"/>
        <w:autoSpaceDN w:val="0"/>
        <w:adjustRightInd w:val="0"/>
        <w:spacing w:after="120" w:line="240" w:lineRule="auto"/>
        <w:ind w:left="187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>performance will be given a music dictionary from NWSMTA.</w:t>
      </w:r>
    </w:p>
    <w:p w:rsidR="00C53E8A" w:rsidRPr="00C53E8A" w:rsidRDefault="00C53E8A" w:rsidP="00C53E8A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C53E8A">
        <w:rPr>
          <w:rFonts w:cs="Symbol"/>
          <w:color w:val="000000"/>
          <w:sz w:val="24"/>
          <w:szCs w:val="24"/>
        </w:rPr>
        <w:t xml:space="preserve">• </w:t>
      </w:r>
      <w:r w:rsidRPr="00C53E8A">
        <w:rPr>
          <w:rFonts w:cs="TimesNewRomanPSMT"/>
          <w:color w:val="000000"/>
          <w:sz w:val="24"/>
          <w:szCs w:val="24"/>
        </w:rPr>
        <w:t>Those students in Levels IX – XII w</w:t>
      </w:r>
      <w:r w:rsidR="00422657">
        <w:rPr>
          <w:rFonts w:cs="TimesNewRomanPSMT"/>
          <w:color w:val="000000"/>
          <w:sz w:val="24"/>
          <w:szCs w:val="24"/>
        </w:rPr>
        <w:t>ho attain an average score of 80</w:t>
      </w:r>
      <w:r w:rsidRPr="00C53E8A">
        <w:rPr>
          <w:rFonts w:cs="TimesNewRomanPSMT"/>
          <w:color w:val="000000"/>
          <w:sz w:val="24"/>
          <w:szCs w:val="24"/>
        </w:rPr>
        <w:t xml:space="preserve"> or above, (that is, the</w:t>
      </w:r>
    </w:p>
    <w:p w:rsidR="00C53E8A" w:rsidRPr="00C53E8A" w:rsidRDefault="00C53E8A" w:rsidP="00A763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180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>average of the theory and performance examination scores) will be awarded a monetary gift</w:t>
      </w:r>
    </w:p>
    <w:p w:rsidR="00C53E8A" w:rsidRPr="00C53E8A" w:rsidRDefault="00C53E8A" w:rsidP="00A763C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180"/>
        <w:rPr>
          <w:rFonts w:cs="TimesNewRomanPSMT"/>
          <w:color w:val="000000"/>
          <w:sz w:val="24"/>
          <w:szCs w:val="24"/>
        </w:rPr>
      </w:pPr>
      <w:r w:rsidRPr="00C53E8A">
        <w:rPr>
          <w:rFonts w:cs="TimesNewRomanPSMT"/>
          <w:color w:val="000000"/>
          <w:sz w:val="24"/>
          <w:szCs w:val="24"/>
        </w:rPr>
        <w:t>from NWSMTA in the following amounts:</w:t>
      </w:r>
    </w:p>
    <w:p w:rsidR="00C53E8A" w:rsidRPr="00C53E8A" w:rsidRDefault="00A763CF" w:rsidP="00A763CF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ind w:firstLine="180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</w:r>
      <w:r w:rsidR="00C53E8A" w:rsidRPr="00C53E8A">
        <w:rPr>
          <w:rFonts w:cs="TimesNewRomanPSMT"/>
          <w:color w:val="000000"/>
          <w:sz w:val="24"/>
          <w:szCs w:val="24"/>
        </w:rPr>
        <w:t xml:space="preserve">Level IX - $20.00 </w:t>
      </w:r>
      <w:r>
        <w:rPr>
          <w:rFonts w:cs="TimesNewRomanPSMT"/>
          <w:color w:val="000000"/>
          <w:sz w:val="24"/>
          <w:szCs w:val="24"/>
        </w:rPr>
        <w:t xml:space="preserve">     </w:t>
      </w:r>
      <w:r w:rsidR="00C53E8A" w:rsidRPr="00C53E8A">
        <w:rPr>
          <w:rFonts w:cs="TimesNewRomanPSMT"/>
          <w:color w:val="000000"/>
          <w:sz w:val="24"/>
          <w:szCs w:val="24"/>
        </w:rPr>
        <w:t>Level X - $25.00</w:t>
      </w:r>
      <w:r>
        <w:rPr>
          <w:rFonts w:cs="TimesNewRomanPSMT"/>
          <w:color w:val="000000"/>
          <w:sz w:val="24"/>
          <w:szCs w:val="24"/>
        </w:rPr>
        <w:t xml:space="preserve">     </w:t>
      </w:r>
      <w:r w:rsidR="00C53E8A" w:rsidRPr="00C53E8A">
        <w:rPr>
          <w:rFonts w:cs="TimesNewRomanPSMT"/>
          <w:color w:val="000000"/>
          <w:sz w:val="24"/>
          <w:szCs w:val="24"/>
        </w:rPr>
        <w:t xml:space="preserve"> Levels XI and XII - $30.00</w:t>
      </w:r>
    </w:p>
    <w:p w:rsidR="00422657" w:rsidRDefault="00422657" w:rsidP="0042265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BC2B04" w:rsidRDefault="00C53E8A" w:rsidP="0042265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A763CF">
        <w:rPr>
          <w:rFonts w:cs="TimesNewRomanPSMT"/>
          <w:i/>
          <w:color w:val="000000"/>
          <w:sz w:val="24"/>
          <w:szCs w:val="24"/>
        </w:rPr>
        <w:t>In addition</w:t>
      </w:r>
      <w:r w:rsidRPr="00C53E8A">
        <w:rPr>
          <w:rFonts w:cs="TimesNewRomanPSMT"/>
          <w:color w:val="000000"/>
          <w:sz w:val="24"/>
          <w:szCs w:val="24"/>
        </w:rPr>
        <w:t>, ISMTA recognizes students who complete Level IX or above with an average score on</w:t>
      </w:r>
      <w:r w:rsidR="00422657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theory and performance of 80 or above. No previous entry in the AIM exams is required. The first</w:t>
      </w:r>
      <w:r w:rsidR="00422657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 xml:space="preserve">time a student qualifies, he/she will receive a plaque. In subsequent years, a metal bar to </w:t>
      </w:r>
      <w:r w:rsidR="00A763CF">
        <w:rPr>
          <w:rFonts w:cs="TimesNewRomanPSMT"/>
          <w:color w:val="000000"/>
          <w:sz w:val="24"/>
          <w:szCs w:val="24"/>
        </w:rPr>
        <w:t xml:space="preserve">be </w:t>
      </w:r>
      <w:r w:rsidRPr="00C53E8A">
        <w:rPr>
          <w:rFonts w:cs="TimesNewRomanPSMT"/>
          <w:color w:val="000000"/>
          <w:sz w:val="24"/>
          <w:szCs w:val="24"/>
        </w:rPr>
        <w:t>add</w:t>
      </w:r>
      <w:r w:rsidR="00A763CF">
        <w:rPr>
          <w:rFonts w:cs="TimesNewRomanPSMT"/>
          <w:color w:val="000000"/>
          <w:sz w:val="24"/>
          <w:szCs w:val="24"/>
        </w:rPr>
        <w:t>ed</w:t>
      </w:r>
      <w:r w:rsidRPr="00C53E8A">
        <w:rPr>
          <w:rFonts w:cs="TimesNewRomanPSMT"/>
          <w:color w:val="000000"/>
          <w:sz w:val="24"/>
          <w:szCs w:val="24"/>
        </w:rPr>
        <w:t xml:space="preserve"> to the</w:t>
      </w:r>
      <w:r w:rsidR="00422657">
        <w:rPr>
          <w:rFonts w:cs="TimesNewRomanPSMT"/>
          <w:color w:val="000000"/>
          <w:sz w:val="24"/>
          <w:szCs w:val="24"/>
        </w:rPr>
        <w:t xml:space="preserve"> </w:t>
      </w:r>
      <w:r w:rsidRPr="00C53E8A">
        <w:rPr>
          <w:rFonts w:cs="TimesNewRomanPSMT"/>
          <w:color w:val="000000"/>
          <w:sz w:val="24"/>
          <w:szCs w:val="24"/>
        </w:rPr>
        <w:t>plaque will be provided.</w:t>
      </w:r>
    </w:p>
    <w:p w:rsidR="00422657" w:rsidRPr="00C53E8A" w:rsidRDefault="00422657" w:rsidP="004226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</w:r>
      <w:r>
        <w:rPr>
          <w:rFonts w:cs="TimesNewRomanPSMT"/>
          <w:color w:val="000000"/>
          <w:sz w:val="24"/>
          <w:szCs w:val="24"/>
        </w:rPr>
        <w:tab/>
        <w:t>Revised 2013</w:t>
      </w:r>
    </w:p>
    <w:sectPr w:rsidR="00422657" w:rsidRPr="00C5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8A"/>
    <w:rsid w:val="0003640E"/>
    <w:rsid w:val="00422657"/>
    <w:rsid w:val="00A64069"/>
    <w:rsid w:val="00A763CF"/>
    <w:rsid w:val="00BC2B04"/>
    <w:rsid w:val="00C53E8A"/>
    <w:rsid w:val="00CA68D8"/>
    <w:rsid w:val="00DE079C"/>
    <w:rsid w:val="00E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wsmta.org" TargetMode="External"/><Relationship Id="rId5" Type="http://schemas.openxmlformats.org/officeDocument/2006/relationships/hyperlink" Target="http://www.nwsm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Piano Studio</cp:lastModifiedBy>
  <cp:revision>2</cp:revision>
  <cp:lastPrinted>2013-02-08T09:02:00Z</cp:lastPrinted>
  <dcterms:created xsi:type="dcterms:W3CDTF">2013-02-08T09:04:00Z</dcterms:created>
  <dcterms:modified xsi:type="dcterms:W3CDTF">2013-02-08T09:04:00Z</dcterms:modified>
</cp:coreProperties>
</file>