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36" w:rsidRDefault="00793636" w:rsidP="007936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SEND ONE FORM FOR EACH STUDENT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AIM LEVEL II REPERTOIRE FORM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Teacher:</w:t>
      </w:r>
    </w:p>
    <w:p w:rsid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One repertoire sheet for each student who enrolls in the AIM Examinations must be submitted to the designated Level I-II Co-Chair (see the Yearbook or NWSMTA website) by this event’s deadline.</w:t>
      </w:r>
    </w:p>
    <w:p w:rsidR="00793636" w:rsidRP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 xml:space="preserve">Repertoire information must be </w:t>
      </w:r>
      <w:r w:rsidRPr="0079363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completely 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filled out or this form may be returned.</w:t>
      </w:r>
    </w:p>
    <w:p w:rsid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 xml:space="preserve">Name the book </w:t>
      </w:r>
      <w:r w:rsidRPr="0079363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cited in the syllabus 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as the “collection” if the piece is NOT a specific title listed separately in the syllabus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 xml:space="preserve"> but IS found in either the “Graded Series” or “General Anthologies” listings on the first page of the performance repertoire list. Otherwise,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please leave the “collection” information blank.</w:t>
      </w:r>
    </w:p>
    <w:p w:rsid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“Syl. Page No.” refers to the page number of the AIM Syllabus where this composition (or collection - see above) may be found listed.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793636" w:rsidRP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Symbol" w:hAnsi="Symbol" w:cs="Symbol"/>
          <w:color w:val="000000"/>
          <w:sz w:val="24"/>
          <w:szCs w:val="24"/>
        </w:rPr>
        <w:t>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If substituting repertoire with music not found anywhere in the AIM Syllabus, please include a copy of the permission letter received earlier from the ISMTA AIM Repertoire Approval Chair (Lynette Zelis, 203 E</w:t>
      </w:r>
      <w:r w:rsidRPr="00793636">
        <w:rPr>
          <w:rFonts w:ascii="TimesNewRomanPSMT" w:hAnsi="TimesNewRomanPSMT" w:cs="TimesNewRomanPSMT"/>
          <w:color w:val="000000"/>
        </w:rPr>
        <w:t xml:space="preserve">. Hawthorne, Wheaton, IL 60187 or email: </w:t>
      </w:r>
      <w:r w:rsidRPr="00793636">
        <w:rPr>
          <w:rFonts w:ascii="TimesNewRomanPSMT" w:hAnsi="TimesNewRomanPSMT" w:cs="TimesNewRomanPSMT"/>
          <w:color w:val="0D0D0D" w:themeColor="text1" w:themeTint="F2"/>
        </w:rPr>
        <w:t xml:space="preserve">lynettezelis@gmail.com. </w:t>
      </w:r>
      <w:r w:rsidRPr="00793636">
        <w:rPr>
          <w:rFonts w:ascii="TimesNewRomanPSMT" w:hAnsi="TimesNewRomanPSMT" w:cs="TimesNewRomanPSMT"/>
          <w:color w:val="000000"/>
        </w:rPr>
        <w:t xml:space="preserve">If the piece is from a recognized competition/audition list, please list </w:t>
      </w:r>
      <w:r>
        <w:rPr>
          <w:rFonts w:ascii="TimesNewRomanPSMT" w:hAnsi="TimesNewRomanPSMT" w:cs="TimesNewRomanPSMT"/>
          <w:color w:val="000000"/>
        </w:rPr>
        <w:t>which event</w:t>
      </w:r>
      <w:r w:rsidRPr="00793636">
        <w:rPr>
          <w:rFonts w:ascii="TimesNewRomanPSMT" w:hAnsi="TimesNewRomanPSMT" w:cs="TimesNewRomanPSMT"/>
          <w:color w:val="000000"/>
        </w:rPr>
        <w:t xml:space="preserve"> it is and if possible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, include the list.</w:t>
      </w:r>
    </w:p>
    <w:p w:rsidR="00793636" w:rsidRP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Students must bring original music (no copies) with measures numbered and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markings erased. Students within one family may share a music book at the exam.  Teachers are asked to NOT pass the same music book among more than two unrelated students because it can delay judging.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 OF STUDENT____________________________________________________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AIM LEVEL ___________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B6AF3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REPERTOIRE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9363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(Level II: List ABCD)</w:t>
      </w:r>
    </w:p>
    <w:p w:rsidR="00793636" w:rsidRPr="003B6AF3" w:rsidRDefault="00793636" w:rsidP="0079363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  <w:lang w:val="fr-FR"/>
        </w:rPr>
      </w:pPr>
      <w:r w:rsidRPr="003B6AF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FR"/>
        </w:rPr>
        <w:t>Piece 1</w:t>
      </w:r>
      <w:r w:rsidRPr="003B6AF3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: Composer_____________________Composition___</w:t>
      </w:r>
      <w:r w:rsidR="003B6AF3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_</w:t>
      </w:r>
      <w:r w:rsidRPr="003B6AF3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__________________________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Collection_______________________________</w:t>
      </w:r>
      <w:r w:rsidR="003B6AF3">
        <w:rPr>
          <w:rFonts w:ascii="TimesNewRomanPSMT" w:hAnsi="TimesNewRomanPSMT" w:cs="TimesNewRomanPSMT"/>
          <w:color w:val="000000"/>
          <w:sz w:val="24"/>
          <w:szCs w:val="24"/>
          <w:u w:val="single"/>
          <w:lang w:val="fr-FR"/>
        </w:rPr>
        <w:softHyphen/>
      </w:r>
      <w:r w:rsidR="003B6AF3">
        <w:rPr>
          <w:rFonts w:ascii="TimesNewRomanPSMT" w:hAnsi="TimesNewRomanPSMT" w:cs="TimesNewRomanPSMT"/>
          <w:color w:val="000000"/>
          <w:sz w:val="24"/>
          <w:szCs w:val="24"/>
          <w:u w:val="single"/>
          <w:lang w:val="fr-FR"/>
        </w:rPr>
        <w:softHyphen/>
      </w:r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 Syl.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Level_____ Syl. Page No.____</w:t>
      </w:r>
      <w:r w:rsidR="003B6AF3">
        <w:rPr>
          <w:rFonts w:ascii="TimesNewRomanPSMT" w:hAnsi="TimesNewRomanPSMT" w:cs="TimesNewRomanPSMT"/>
          <w:color w:val="000000"/>
          <w:sz w:val="24"/>
          <w:szCs w:val="24"/>
        </w:rPr>
        <w:t>__</w:t>
      </w:r>
    </w:p>
    <w:p w:rsidR="00793636" w:rsidRDefault="00793636" w:rsidP="003B6AF3">
      <w:pPr>
        <w:autoSpaceDE w:val="0"/>
        <w:autoSpaceDN w:val="0"/>
        <w:adjustRightInd w:val="0"/>
        <w:spacing w:after="12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793636" w:rsidRPr="00793636" w:rsidRDefault="00793636" w:rsidP="0079363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 w:rsidRPr="0079363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FR"/>
        </w:rPr>
        <w:t>Piece 2</w:t>
      </w:r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: Composer____________________</w:t>
      </w:r>
      <w:r w:rsidR="003B6AF3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_</w:t>
      </w:r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_Composition_____________________________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Collection_______________________________ Syl.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Level_____ Syl. Page No.___</w:t>
      </w:r>
      <w:r w:rsidR="003B6AF3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B6AF3" w:rsidRDefault="003B6AF3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above repertoire is in compliance with the rules of the administration of the ISMTA</w:t>
      </w:r>
    </w:p>
    <w:p w:rsidR="00793636" w:rsidRDefault="00793636" w:rsidP="003B6AF3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Achievement in Music (AIM) Examinations.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Signature of Teacher________________________________Telephone___________________</w:t>
      </w:r>
      <w:r w:rsidR="003B6AF3"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</w:p>
    <w:p w:rsidR="00BC2B04" w:rsidRDefault="00793636" w:rsidP="00793636"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Revised 2012</w:t>
      </w:r>
    </w:p>
    <w:sectPr w:rsidR="00BC2B04" w:rsidSect="00D6460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93F"/>
    <w:multiLevelType w:val="hybridMultilevel"/>
    <w:tmpl w:val="A52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TrackMoves/>
  <w:defaultTabStop w:val="720"/>
  <w:characterSpacingControl w:val="doNotCompress"/>
  <w:compat/>
  <w:rsids>
    <w:rsidRoot w:val="00793636"/>
    <w:rsid w:val="00217F69"/>
    <w:rsid w:val="003B6AF3"/>
    <w:rsid w:val="00793636"/>
    <w:rsid w:val="00BC2B04"/>
    <w:rsid w:val="00D6460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Joan James</cp:lastModifiedBy>
  <cp:revision>2</cp:revision>
  <dcterms:created xsi:type="dcterms:W3CDTF">2012-10-19T03:43:00Z</dcterms:created>
  <dcterms:modified xsi:type="dcterms:W3CDTF">2012-10-19T03:43:00Z</dcterms:modified>
</cp:coreProperties>
</file>